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60/2023.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340/2023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CH3 COMÉRCIO E NEGÓCIOS LTDA</w:t>
      </w:r>
      <w:r>
        <w:rPr>
          <w:rFonts w:cs="Arial" w:ascii="Arial" w:hAnsi="Arial"/>
          <w:bCs/>
          <w:sz w:val="24"/>
          <w:szCs w:val="24"/>
        </w:rPr>
        <w:t xml:space="preserve">, inscrita no CNPJ sob o nº 43.684.445/0001-40, com sede na cidade de Brasília, DF, na Q SHCS CR 516, BLOCO B, nº </w:t>
      </w:r>
      <w:r>
        <w:rPr>
          <w:rFonts w:cs="Arial" w:ascii="Arial" w:hAnsi="Arial"/>
          <w:bCs/>
          <w:sz w:val="24"/>
          <w:szCs w:val="24"/>
        </w:rPr>
        <w:t>69</w:t>
      </w:r>
      <w:r>
        <w:rPr>
          <w:rFonts w:cs="Arial" w:ascii="Arial" w:hAnsi="Arial"/>
          <w:bCs/>
          <w:sz w:val="24"/>
          <w:szCs w:val="24"/>
        </w:rPr>
        <w:t>, Bairro A</w:t>
      </w:r>
      <w:r>
        <w:rPr>
          <w:rFonts w:cs="Arial" w:ascii="Arial" w:hAnsi="Arial"/>
          <w:bCs/>
          <w:sz w:val="24"/>
          <w:szCs w:val="24"/>
        </w:rPr>
        <w:t>sa Sul</w:t>
      </w:r>
      <w:r>
        <w:rPr>
          <w:rFonts w:cs="Arial" w:ascii="Arial" w:hAnsi="Arial"/>
          <w:bCs/>
          <w:sz w:val="24"/>
          <w:szCs w:val="24"/>
        </w:rPr>
        <w:t xml:space="preserve">, neste ato representada por </w:t>
      </w:r>
      <w:r>
        <w:rPr>
          <w:rFonts w:cs="Arial" w:ascii="Arial" w:hAnsi="Arial"/>
          <w:b/>
          <w:bCs/>
          <w:sz w:val="24"/>
          <w:szCs w:val="24"/>
        </w:rPr>
        <w:t>GABRIEL RUAN FERRÃO CHAVES</w:t>
      </w:r>
      <w:r>
        <w:rPr>
          <w:rFonts w:cs="Arial" w:ascii="Arial" w:hAnsi="Arial"/>
          <w:bCs/>
          <w:sz w:val="24"/>
          <w:szCs w:val="24"/>
        </w:rPr>
        <w:t>, CPF nº 012.141.751-47, RG nº 2537134, expedida por SSP/PR, doravante designada CONTRATADA, têm justo e contratado entre si, em decorrência do PREGÃO ELETRÔNICO Nº 60</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APARELHOS ELETRÔNICOS.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60</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R$ 5.999,98 </w:t>
      </w:r>
      <w:r>
        <w:rPr>
          <w:rFonts w:cs="Arial" w:ascii="Arial" w:hAnsi="Arial"/>
          <w:bCs/>
          <w:sz w:val="24"/>
          <w:szCs w:val="24"/>
        </w:rPr>
        <w:t>(cinco mil novecentos e noventa e nove reais e noventa e oito centavos)</w:t>
      </w:r>
      <w:r>
        <w:rPr>
          <w:rFonts w:cs="Arial" w:ascii="Arial" w:hAnsi="Arial"/>
          <w:bCs/>
          <w:sz w:val="24"/>
          <w:szCs w:val="24"/>
        </w:rPr>
        <w:t>, referente aos itens do PREGÃO ELETRÔNICO Nº 60</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HQ</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SMART TV 60 POLEGADAS CRYSTAL UHD 4K COM MULTIPLOS COMANDO DE VOZ, AUTO GAME MODE ALLM, BLUETOOTH LOW ENERGY, SMARTTHINGS. ACOMPANHA 01 CONTROLE REMOTO TM1940A, 01 CABO DE FORCA, 01 MANUAL ELETRÔNICO E MANUAL DE INSTRUÇÕES DIMENSÕES DO PRODUTO COM SUPORTE: LARGURA: 1353 MM, ALTURA: 814.7 MM, PROFUNDIDADE 228.8 MM, PESO: 19 KG. DIMENSÕES DO PRODUTO SEM SUPORTE: LARGURA 1353 MM, ALTURA 776.8 MM, PROFUNDIDADE 25.7 MM, PESO 18.6 KG GARANTIA 12 MESES PELO FABRICANTE.</w:t>
              <w:br/>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2.999,99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5.999,98</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observadas as demais condições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3.3 - </w:t>
      </w:r>
      <w:r>
        <w:rPr>
          <w:rFonts w:cs="Arial" w:ascii="Arial" w:hAnsi="Arial"/>
          <w:bCs/>
          <w:sz w:val="24"/>
          <w:szCs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Havendo a efetiva execução do objeto, os pagamentos serão realizados normalmente, até que se decida pela rescisão do contrato, caso a CONTRATADA não regularize sua situação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3.12 -</w:t>
      </w:r>
      <w:r>
        <w:rPr>
          <w:rFonts w:cs="Arial" w:ascii="Arial" w:hAnsi="Arial"/>
          <w:bCs/>
          <w:sz w:val="24"/>
          <w:szCs w:val="24"/>
        </w:rPr>
        <w:t xml:space="preserve"> 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3.13 -</w:t>
      </w:r>
      <w:r>
        <w:rPr>
          <w:rFonts w:cs="Arial" w:ascii="Arial" w:hAnsi="Arial"/>
          <w:bCs/>
          <w:sz w:val="24"/>
          <w:szCs w:val="24"/>
        </w:rPr>
        <w:t xml:space="preserve"> 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 corrente da CONTRATADA deverá estar vinculada no nome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3.17 - </w:t>
      </w:r>
      <w:r>
        <w:rPr>
          <w:rFonts w:cs="Arial" w:ascii="Arial" w:hAnsi="Arial"/>
          <w:bCs/>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3.19 -</w:t>
      </w:r>
      <w:r>
        <w:rPr>
          <w:rFonts w:cs="Arial" w:ascii="Arial" w:hAnsi="Arial"/>
          <w:bCs/>
          <w:sz w:val="24"/>
          <w:szCs w:val="24"/>
        </w:rPr>
        <w:t xml:space="preserve"> 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QUARTA - DO </w:t>
      </w:r>
      <w:r>
        <w:rPr>
          <w:rFonts w:cs="Arial" w:ascii="Arial" w:hAnsi="Arial"/>
          <w:b/>
          <w:bCs/>
          <w:sz w:val="24"/>
          <w:szCs w:val="24"/>
          <w:highlight w:val="darkGray"/>
        </w:rPr>
        <w:t>PRAZO E LOCAL DE ENTREGA</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em uma única vez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30 (trinta) dias úteis após recebimento pela CONTRATADA, da respectiva Ordem de Compra emitida pelo CISOP,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Entende-se por recebimento o descarregamento e acomodação dos produtos no local indicado </w:t>
      </w:r>
      <w:r>
        <w:rPr>
          <w:rFonts w:cs="Arial" w:ascii="Arial" w:hAnsi="Arial"/>
          <w:bCs/>
          <w:sz w:val="24"/>
          <w:szCs w:val="24"/>
        </w:rPr>
        <w:t>pelo CONTRATANTE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19</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4.20 - I</w:t>
      </w:r>
      <w:r>
        <w:rPr>
          <w:rFonts w:cs="Arial" w:ascii="Arial" w:hAnsi="Arial"/>
          <w:bCs/>
          <w:sz w:val="24"/>
          <w:szCs w:val="24"/>
        </w:rPr>
        <w:t>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24 de novembro de 2023 a 24 de dezembro de 2023.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6.3.1 -</w:t>
      </w:r>
      <w:r>
        <w:rPr>
          <w:rFonts w:cs="Arial" w:ascii="Arial" w:hAnsi="Arial"/>
          <w:bCs/>
          <w:sz w:val="24"/>
          <w:szCs w:val="24"/>
        </w:rPr>
        <w:t xml:space="preserve"> 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 </w:t>
      </w:r>
      <w:r>
        <w:rPr>
          <w:rFonts w:cs="Arial" w:ascii="Arial" w:hAnsi="Arial"/>
          <w:bCs/>
          <w:sz w:val="24"/>
          <w:szCs w:val="24"/>
        </w:rPr>
        <w:t xml:space="preserve">A CONTRATADA fica obrigada a aceitar, nas mesmas condições contratuais, os acréscimos ou supressões que se fizerem nas obras, serviços ou compras, até 25% (vinte e cinco por cento) do valor inicial atualizado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De acordo com a Portaria nº 30 do dia 03 de maio de 2023, fica designado a Sra. Sonia Vicente,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4.4.90.52.33.00 – Fonte 0 – Equipamentos para Áudio Vídeo e Foto.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em uma única vez os produtos no almoxarifado do CISOP, no endereço à Avenida Brasil, nº 11.368, fundos, bairro FAG, bairro Brasmadeira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bens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60</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24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GABRIEL RUAN FERRÃO CHAVES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6">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232</TotalTime>
  <Application>LibreOffice/6.4.4.2$Windows_X86_64 LibreOffice_project/3d775be2011f3886db32dfd395a6a6d1ca2630ff</Application>
  <Pages>15</Pages>
  <Words>4820</Words>
  <Characters>26895</Characters>
  <CharactersWithSpaces>31883</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2023-11-24T10:06:46Z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